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Тема статьи: как выбрать куклу девочке.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Объем текста: от 5600 до 6800 (без пробелов).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ЗАДАЧА: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Написать структурированный и интересный текст простым языком, развернуто отвечающий на запросы пользователей для блога сайта </w:t>
      </w:r>
      <w:hyperlink r:id="rId6">
        <w:r w:rsidDel="00000000" w:rsidR="00000000" w:rsidRPr="00000000">
          <w:rPr>
            <w:color w:val="1155cc"/>
            <w:u w:val="single"/>
            <w:rtl w:val="0"/>
          </w:rPr>
          <w:t xml:space="preserve">https://happyco.in.ua/articles</w:t>
        </w:r>
      </w:hyperlink>
      <w:r w:rsidDel="00000000" w:rsidR="00000000" w:rsidRPr="00000000">
        <w:rPr>
          <w:rtl w:val="0"/>
        </w:rPr>
        <w:t xml:space="preserve"> без воды.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Текстом вы должны помочь тому человеку, который его открыл.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Дайте пользователю исчерпывающую информацию по теме, полезную и нужную.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 xml:space="preserve">ВАЖНО: обязательно упоминайте в тексте товары из нашего каталога, ставьте ссылки на них, чтобы пользователь легко мог перейти на страницу и сделать заказ. 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Подберите качественные подходящие фото, также берите фото товаров из нашего каталога, если требуется. 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МЕТА-ТЕГИ: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  <w:t xml:space="preserve">Тайтл (70-100 знаков): в тайтле используйте такие слова: кукла, выбрать, девочка</w:t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  <w:t xml:space="preserve">Дескрипшен (до 200 знаков):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  <w:t xml:space="preserve">Дескрипшен должен быть максимально информативным, так как он может попасть в сниппет, задача: показать пользователю, что в статье есть вся необходимая информация, которая ему необходима.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b w:val="1"/>
          <w:rtl w:val="0"/>
        </w:rPr>
        <w:t xml:space="preserve">Обязательно </w:t>
      </w:r>
      <w:r w:rsidDel="00000000" w:rsidR="00000000" w:rsidRPr="00000000">
        <w:rPr>
          <w:rtl w:val="0"/>
        </w:rPr>
        <w:t xml:space="preserve">добавьте блоки "Читайте также” со ссылкой на другой материал из блога. Такие блоки отделите в тексте для наглядности. 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О ЧЕМ ПИСАТЬ? 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_____________________________________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  <w:t xml:space="preserve">Виды детских кукол? Из каких материалов бывают? Их преимущества и недостатки? Как проверить качество куклы и соответствие нормам? Критерии выбора. Какую куклу выбрать по возрасту ребенка? Советы специалистов и т. д.</w:t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  <w:t xml:space="preserve">______________________________________</w:t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  <w:t xml:space="preserve">КЛЮЧЕВЫЕ ФРАЗЫ</w:t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  <w:t xml:space="preserve">Допускается: изменение словоформ, изменение порядка слов, вставка дополнительных слов, вставка дополнительных символов, удаление незначимых слов.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  <w:t xml:space="preserve">Запрещается: разбивать вхождение ключевой фразы на несколько предложений.</w:t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  <w:t xml:space="preserve">как выбрать куклу (1)</w:t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  <w:t xml:space="preserve">как выбрать куклу для девочки (1)</w:t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  <w:t xml:space="preserve">LSI</w:t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  <w:t xml:space="preserve">Употребить эти слова в тексте в любой словоформе, в скобках указано желательное количество употреблений. Если не удается использовать все фразы без потери читабельности текста, тогда можно не использовать все фразы. Читабельность важнее, чем количество фраз в тексте.</w:t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  <w:t xml:space="preserve">куклу (52)</w:t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  <w:t xml:space="preserve">девочки (11)</w:t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  <w:t xml:space="preserve">правильно (1)</w:t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  <w:t xml:space="preserve">дочке (2)</w:t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  <w:t xml:space="preserve">выбираем (3)</w:t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  <w:t xml:space="preserve">правильную (1)</w:t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  <w:t xml:space="preserve">выбора (3)</w:t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  <w:t xml:space="preserve">куколку (2)</w:t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  <w:t xml:space="preserve">кукольном (3)</w:t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  <w:t xml:space="preserve">дочери (1)</w:t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  <w:t xml:space="preserve">детям (19)</w:t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  <w:t xml:space="preserve">игрушка (13)</w:t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  <w:t xml:space="preserve">года (12)</w:t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  <w:t xml:space="preserve">можно (8)</w:t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  <w:t xml:space="preserve">возраста (7)</w:t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  <w:t xml:space="preserve">должны (5)</w:t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  <w:t xml:space="preserve">пупсы (5)</w:t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  <w:t xml:space="preserve">волосы (5)</w:t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  <w:t xml:space="preserve">игр (5)</w:t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  <w:t xml:space="preserve">может (4)</w:t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  <w:t xml:space="preserve">одеждой (5)</w:t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  <w:t xml:space="preserve">материалы (4)</w:t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rtl w:val="0"/>
        </w:rPr>
        <w:t xml:space="preserve">больше (4)</w:t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  <w:t xml:space="preserve">играет (4)</w:t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  <w:t xml:space="preserve">очень (5)</w:t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  <w:t xml:space="preserve">делать (3)</w:t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  <w:t xml:space="preserve">более (4)</w:t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tl w:val="0"/>
        </w:rPr>
        <w:t xml:space="preserve">фото (3)</w:t>
      </w:r>
    </w:p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  <w:t xml:space="preserve">см (5)</w:t>
      </w:r>
    </w:p>
    <w:p w:rsidR="00000000" w:rsidDel="00000000" w:rsidP="00000000" w:rsidRDefault="00000000" w:rsidRPr="00000000" w14:paraId="0000004A">
      <w:pPr>
        <w:rPr/>
      </w:pPr>
      <w:r w:rsidDel="00000000" w:rsidR="00000000" w:rsidRPr="00000000">
        <w:rPr>
          <w:rtl w:val="0"/>
        </w:rPr>
        <w:t xml:space="preserve">хороший (5)</w:t>
      </w:r>
    </w:p>
    <w:p w:rsidR="00000000" w:rsidDel="00000000" w:rsidP="00000000" w:rsidRDefault="00000000" w:rsidRPr="00000000" w14:paraId="0000004B">
      <w:pPr>
        <w:rPr/>
      </w:pPr>
      <w:r w:rsidDel="00000000" w:rsidR="00000000" w:rsidRPr="00000000">
        <w:rPr>
          <w:rtl w:val="0"/>
        </w:rPr>
        <w:t xml:space="preserve">важной (3)</w:t>
      </w:r>
    </w:p>
    <w:p w:rsidR="00000000" w:rsidDel="00000000" w:rsidP="00000000" w:rsidRDefault="00000000" w:rsidRPr="00000000" w14:paraId="0000004C">
      <w:pPr>
        <w:rPr/>
      </w:pPr>
      <w:r w:rsidDel="00000000" w:rsidR="00000000" w:rsidRPr="00000000">
        <w:rPr>
          <w:rtl w:val="0"/>
        </w:rPr>
        <w:t xml:space="preserve">малышом (3)</w:t>
      </w:r>
    </w:p>
    <w:p w:rsidR="00000000" w:rsidDel="00000000" w:rsidP="00000000" w:rsidRDefault="00000000" w:rsidRPr="00000000" w14:paraId="0000004D">
      <w:pPr>
        <w:rPr/>
      </w:pPr>
      <w:r w:rsidDel="00000000" w:rsidR="00000000" w:rsidRPr="00000000">
        <w:rPr>
          <w:rtl w:val="0"/>
        </w:rPr>
        <w:t xml:space="preserve">любимых (3)</w:t>
      </w:r>
    </w:p>
    <w:p w:rsidR="00000000" w:rsidDel="00000000" w:rsidP="00000000" w:rsidRDefault="00000000" w:rsidRPr="00000000" w14:paraId="0000004E">
      <w:pPr>
        <w:rPr/>
      </w:pPr>
      <w:r w:rsidDel="00000000" w:rsidR="00000000" w:rsidRPr="00000000">
        <w:rPr>
          <w:rtl w:val="0"/>
        </w:rPr>
        <w:t xml:space="preserve">рекомендуемое (3)</w:t>
      </w:r>
    </w:p>
    <w:p w:rsidR="00000000" w:rsidDel="00000000" w:rsidP="00000000" w:rsidRDefault="00000000" w:rsidRPr="00000000" w14:paraId="0000004F">
      <w:pPr>
        <w:rPr/>
      </w:pPr>
      <w:r w:rsidDel="00000000" w:rsidR="00000000" w:rsidRPr="00000000">
        <w:rPr>
          <w:rtl w:val="0"/>
        </w:rPr>
        <w:t xml:space="preserve">первую (3)</w:t>
      </w:r>
    </w:p>
    <w:p w:rsidR="00000000" w:rsidDel="00000000" w:rsidP="00000000" w:rsidRDefault="00000000" w:rsidRPr="00000000" w14:paraId="00000050">
      <w:pPr>
        <w:rPr/>
      </w:pPr>
      <w:r w:rsidDel="00000000" w:rsidR="00000000" w:rsidRPr="00000000">
        <w:rPr>
          <w:rtl w:val="0"/>
        </w:rPr>
        <w:t xml:space="preserve">моя (3)</w:t>
      </w:r>
    </w:p>
    <w:p w:rsidR="00000000" w:rsidDel="00000000" w:rsidP="00000000" w:rsidRDefault="00000000" w:rsidRPr="00000000" w14:paraId="00000051">
      <w:pPr>
        <w:rPr/>
      </w:pPr>
      <w:r w:rsidDel="00000000" w:rsidR="00000000" w:rsidRPr="00000000">
        <w:rPr>
          <w:rtl w:val="0"/>
        </w:rPr>
        <w:t xml:space="preserve">маленьким (4)</w:t>
      </w:r>
    </w:p>
    <w:p w:rsidR="00000000" w:rsidDel="00000000" w:rsidP="00000000" w:rsidRDefault="00000000" w:rsidRPr="00000000" w14:paraId="00000052">
      <w:pPr>
        <w:rPr/>
      </w:pPr>
      <w:r w:rsidDel="00000000" w:rsidR="00000000" w:rsidRPr="00000000">
        <w:rPr>
          <w:rtl w:val="0"/>
        </w:rPr>
        <w:t xml:space="preserve">похожие (2)</w:t>
      </w:r>
    </w:p>
    <w:p w:rsidR="00000000" w:rsidDel="00000000" w:rsidP="00000000" w:rsidRDefault="00000000" w:rsidRPr="00000000" w14:paraId="00000053">
      <w:pPr>
        <w:rPr/>
      </w:pPr>
      <w:r w:rsidDel="00000000" w:rsidR="00000000" w:rsidRPr="00000000">
        <w:rPr>
          <w:rtl w:val="0"/>
        </w:rPr>
        <w:t xml:space="preserve">качественной (3)</w:t>
      </w:r>
    </w:p>
    <w:p w:rsidR="00000000" w:rsidDel="00000000" w:rsidP="00000000" w:rsidRDefault="00000000" w:rsidRPr="00000000" w14:paraId="00000054">
      <w:pPr>
        <w:rPr/>
      </w:pPr>
      <w:r w:rsidDel="00000000" w:rsidR="00000000" w:rsidRPr="00000000">
        <w:rPr>
          <w:rtl w:val="0"/>
        </w:rPr>
        <w:t xml:space="preserve">малышка (3)</w:t>
      </w:r>
    </w:p>
    <w:p w:rsidR="00000000" w:rsidDel="00000000" w:rsidP="00000000" w:rsidRDefault="00000000" w:rsidRPr="00000000" w14:paraId="00000055">
      <w:pPr>
        <w:rPr/>
      </w:pPr>
      <w:r w:rsidDel="00000000" w:rsidR="00000000" w:rsidRPr="00000000">
        <w:rPr>
          <w:rtl w:val="0"/>
        </w:rPr>
        <w:t xml:space="preserve">время (2)</w:t>
      </w:r>
    </w:p>
    <w:p w:rsidR="00000000" w:rsidDel="00000000" w:rsidP="00000000" w:rsidRDefault="00000000" w:rsidRPr="00000000" w14:paraId="00000056">
      <w:pPr>
        <w:rPr/>
      </w:pPr>
      <w:r w:rsidDel="00000000" w:rsidR="00000000" w:rsidRPr="00000000">
        <w:rPr>
          <w:rtl w:val="0"/>
        </w:rPr>
        <w:t xml:space="preserve">уметь (2)</w:t>
      </w:r>
    </w:p>
    <w:p w:rsidR="00000000" w:rsidDel="00000000" w:rsidP="00000000" w:rsidRDefault="00000000" w:rsidRPr="00000000" w14:paraId="00000057">
      <w:pPr>
        <w:rPr/>
      </w:pPr>
      <w:r w:rsidDel="00000000" w:rsidR="00000000" w:rsidRPr="00000000">
        <w:rPr>
          <w:rtl w:val="0"/>
        </w:rPr>
        <w:t xml:space="preserve">следует (2)</w:t>
      </w:r>
    </w:p>
    <w:p w:rsidR="00000000" w:rsidDel="00000000" w:rsidP="00000000" w:rsidRDefault="00000000" w:rsidRPr="00000000" w14:paraId="00000058">
      <w:pPr>
        <w:rPr/>
      </w:pPr>
      <w:r w:rsidDel="00000000" w:rsidR="00000000" w:rsidRPr="00000000">
        <w:rPr>
          <w:rtl w:val="0"/>
        </w:rPr>
        <w:t xml:space="preserve">детские (4)</w:t>
      </w:r>
    </w:p>
    <w:p w:rsidR="00000000" w:rsidDel="00000000" w:rsidP="00000000" w:rsidRDefault="00000000" w:rsidRPr="00000000" w14:paraId="00000059">
      <w:pPr>
        <w:rPr/>
      </w:pPr>
      <w:r w:rsidDel="00000000" w:rsidR="00000000" w:rsidRPr="00000000">
        <w:rPr>
          <w:rtl w:val="0"/>
        </w:rPr>
        <w:t xml:space="preserve">хорошо (3)</w:t>
      </w:r>
    </w:p>
    <w:p w:rsidR="00000000" w:rsidDel="00000000" w:rsidP="00000000" w:rsidRDefault="00000000" w:rsidRPr="00000000" w14:paraId="0000005A">
      <w:pPr>
        <w:rPr/>
      </w:pPr>
      <w:r w:rsidDel="00000000" w:rsidR="00000000" w:rsidRPr="00000000">
        <w:rPr>
          <w:rtl w:val="0"/>
        </w:rPr>
        <w:t xml:space="preserve">модели (3)</w:t>
      </w:r>
    </w:p>
    <w:p w:rsidR="00000000" w:rsidDel="00000000" w:rsidP="00000000" w:rsidRDefault="00000000" w:rsidRPr="00000000" w14:paraId="0000005B">
      <w:pPr>
        <w:rPr/>
      </w:pPr>
      <w:r w:rsidDel="00000000" w:rsidR="00000000" w:rsidRPr="00000000">
        <w:rPr>
          <w:rtl w:val="0"/>
        </w:rPr>
        <w:t xml:space="preserve">подходить (2)</w:t>
      </w:r>
    </w:p>
    <w:p w:rsidR="00000000" w:rsidDel="00000000" w:rsidP="00000000" w:rsidRDefault="00000000" w:rsidRPr="00000000" w14:paraId="0000005C">
      <w:pPr>
        <w:rPr/>
      </w:pPr>
      <w:r w:rsidDel="00000000" w:rsidR="00000000" w:rsidRPr="00000000">
        <w:rPr>
          <w:rtl w:val="0"/>
        </w:rPr>
        <w:t xml:space="preserve">аксессуаров (3)</w:t>
      </w:r>
    </w:p>
    <w:p w:rsidR="00000000" w:rsidDel="00000000" w:rsidP="00000000" w:rsidRDefault="00000000" w:rsidRPr="00000000" w14:paraId="0000005D">
      <w:pPr>
        <w:rPr/>
      </w:pPr>
      <w:r w:rsidDel="00000000" w:rsidR="00000000" w:rsidRPr="00000000">
        <w:rPr>
          <w:rtl w:val="0"/>
        </w:rPr>
        <w:t xml:space="preserve">одной (2)</w:t>
      </w:r>
    </w:p>
    <w:p w:rsidR="00000000" w:rsidDel="00000000" w:rsidP="00000000" w:rsidRDefault="00000000" w:rsidRPr="00000000" w14:paraId="0000005E">
      <w:pPr>
        <w:rPr/>
      </w:pPr>
      <w:r w:rsidDel="00000000" w:rsidR="00000000" w:rsidRPr="00000000">
        <w:rPr>
          <w:rtl w:val="0"/>
        </w:rPr>
        <w:t xml:space="preserve">нужно (2)</w:t>
      </w:r>
    </w:p>
    <w:p w:rsidR="00000000" w:rsidDel="00000000" w:rsidP="00000000" w:rsidRDefault="00000000" w:rsidRPr="00000000" w14:paraId="0000005F">
      <w:pPr>
        <w:rPr/>
      </w:pPr>
      <w:r w:rsidDel="00000000" w:rsidR="00000000" w:rsidRPr="00000000">
        <w:rPr>
          <w:rtl w:val="0"/>
        </w:rPr>
        <w:t xml:space="preserve">виды (3)</w:t>
      </w:r>
    </w:p>
    <w:p w:rsidR="00000000" w:rsidDel="00000000" w:rsidP="00000000" w:rsidRDefault="00000000" w:rsidRPr="00000000" w14:paraId="00000060">
      <w:pPr>
        <w:rPr/>
      </w:pPr>
      <w:r w:rsidDel="00000000" w:rsidR="00000000" w:rsidRPr="00000000">
        <w:rPr>
          <w:rtl w:val="0"/>
        </w:rPr>
        <w:t xml:space="preserve">просто (2)</w:t>
      </w:r>
    </w:p>
    <w:p w:rsidR="00000000" w:rsidDel="00000000" w:rsidP="00000000" w:rsidRDefault="00000000" w:rsidRPr="00000000" w14:paraId="00000061">
      <w:pPr>
        <w:rPr/>
      </w:pPr>
      <w:r w:rsidDel="00000000" w:rsidR="00000000" w:rsidRPr="00000000">
        <w:rPr>
          <w:rtl w:val="0"/>
        </w:rPr>
        <w:t xml:space="preserve">стоит (3)</w:t>
      </w:r>
    </w:p>
    <w:p w:rsidR="00000000" w:rsidDel="00000000" w:rsidP="00000000" w:rsidRDefault="00000000" w:rsidRPr="00000000" w14:paraId="00000062">
      <w:pPr>
        <w:rPr/>
      </w:pPr>
      <w:r w:rsidDel="00000000" w:rsidR="00000000" w:rsidRPr="00000000">
        <w:rPr>
          <w:rtl w:val="0"/>
        </w:rPr>
        <w:t xml:space="preserve">внимание (2)</w:t>
      </w:r>
    </w:p>
    <w:p w:rsidR="00000000" w:rsidDel="00000000" w:rsidP="00000000" w:rsidRDefault="00000000" w:rsidRPr="00000000" w14:paraId="00000063">
      <w:pPr>
        <w:rPr/>
      </w:pPr>
      <w:r w:rsidDel="00000000" w:rsidR="00000000" w:rsidRPr="00000000">
        <w:rPr>
          <w:rtl w:val="0"/>
        </w:rPr>
        <w:t xml:space="preserve">взрослый (2)</w:t>
      </w:r>
    </w:p>
    <w:p w:rsidR="00000000" w:rsidDel="00000000" w:rsidP="00000000" w:rsidRDefault="00000000" w:rsidRPr="00000000" w14:paraId="00000064">
      <w:pPr>
        <w:rPr/>
      </w:pPr>
      <w:r w:rsidDel="00000000" w:rsidR="00000000" w:rsidRPr="00000000">
        <w:rPr>
          <w:rtl w:val="0"/>
        </w:rPr>
        <w:t xml:space="preserve">мягкой (3)</w:t>
      </w:r>
    </w:p>
    <w:p w:rsidR="00000000" w:rsidDel="00000000" w:rsidP="00000000" w:rsidRDefault="00000000" w:rsidRPr="00000000" w14:paraId="00000065">
      <w:pPr>
        <w:rPr/>
      </w:pPr>
      <w:r w:rsidDel="00000000" w:rsidR="00000000" w:rsidRPr="00000000">
        <w:rPr>
          <w:rtl w:val="0"/>
        </w:rPr>
        <w:t xml:space="preserve">качество (3)</w:t>
      </w:r>
    </w:p>
    <w:p w:rsidR="00000000" w:rsidDel="00000000" w:rsidP="00000000" w:rsidRDefault="00000000" w:rsidRPr="00000000" w14:paraId="00000066">
      <w:pPr>
        <w:rPr/>
      </w:pPr>
      <w:r w:rsidDel="00000000" w:rsidR="00000000" w:rsidRPr="00000000">
        <w:rPr>
          <w:rtl w:val="0"/>
        </w:rPr>
        <w:t xml:space="preserve">интерактивные (2)</w:t>
      </w:r>
    </w:p>
    <w:p w:rsidR="00000000" w:rsidDel="00000000" w:rsidP="00000000" w:rsidRDefault="00000000" w:rsidRPr="00000000" w14:paraId="00000067">
      <w:pPr>
        <w:rPr/>
      </w:pPr>
      <w:r w:rsidDel="00000000" w:rsidR="00000000" w:rsidRPr="00000000">
        <w:rPr>
          <w:rtl w:val="0"/>
        </w:rPr>
        <w:t xml:space="preserve">стать (2)</w:t>
      </w:r>
    </w:p>
    <w:p w:rsidR="00000000" w:rsidDel="00000000" w:rsidP="00000000" w:rsidRDefault="00000000" w:rsidRPr="00000000" w14:paraId="00000068">
      <w:pPr>
        <w:rPr/>
      </w:pPr>
      <w:r w:rsidDel="00000000" w:rsidR="00000000" w:rsidRPr="00000000">
        <w:rPr>
          <w:rtl w:val="0"/>
        </w:rPr>
        <w:t xml:space="preserve">производителем (3)</w:t>
      </w:r>
    </w:p>
    <w:p w:rsidR="00000000" w:rsidDel="00000000" w:rsidP="00000000" w:rsidRDefault="00000000" w:rsidRPr="00000000" w14:paraId="00000069">
      <w:pPr>
        <w:rPr/>
      </w:pPr>
      <w:r w:rsidDel="00000000" w:rsidR="00000000" w:rsidRPr="00000000">
        <w:rPr>
          <w:rtl w:val="0"/>
        </w:rPr>
        <w:t xml:space="preserve">глаза (2)</w:t>
      </w:r>
    </w:p>
    <w:p w:rsidR="00000000" w:rsidDel="00000000" w:rsidP="00000000" w:rsidRDefault="00000000" w:rsidRPr="00000000" w14:paraId="0000006A">
      <w:pPr>
        <w:rPr/>
      </w:pPr>
      <w:r w:rsidDel="00000000" w:rsidR="00000000" w:rsidRPr="00000000">
        <w:rPr>
          <w:rtl w:val="0"/>
        </w:rPr>
        <w:t xml:space="preserve">интереснее (2)</w:t>
      </w:r>
    </w:p>
    <w:p w:rsidR="00000000" w:rsidDel="00000000" w:rsidP="00000000" w:rsidRDefault="00000000" w:rsidRPr="00000000" w14:paraId="0000006B">
      <w:pPr>
        <w:rPr/>
      </w:pPr>
      <w:r w:rsidDel="00000000" w:rsidR="00000000" w:rsidRPr="00000000">
        <w:rPr>
          <w:rtl w:val="0"/>
        </w:rPr>
        <w:t xml:space="preserve">поэтому (3)</w:t>
      </w:r>
    </w:p>
    <w:p w:rsidR="00000000" w:rsidDel="00000000" w:rsidP="00000000" w:rsidRDefault="00000000" w:rsidRPr="00000000" w14:paraId="0000006C">
      <w:pPr>
        <w:rPr/>
      </w:pPr>
      <w:r w:rsidDel="00000000" w:rsidR="00000000" w:rsidRPr="00000000">
        <w:rPr>
          <w:rtl w:val="0"/>
        </w:rPr>
        <w:t xml:space="preserve">мамой (2)</w:t>
      </w:r>
    </w:p>
    <w:p w:rsidR="00000000" w:rsidDel="00000000" w:rsidP="00000000" w:rsidRDefault="00000000" w:rsidRPr="00000000" w14:paraId="0000006D">
      <w:pPr>
        <w:rPr/>
      </w:pPr>
      <w:r w:rsidDel="00000000" w:rsidR="00000000" w:rsidRPr="00000000">
        <w:rPr>
          <w:rtl w:val="0"/>
        </w:rPr>
        <w:t xml:space="preserve">комментарий (2)</w:t>
      </w:r>
    </w:p>
    <w:p w:rsidR="00000000" w:rsidDel="00000000" w:rsidP="00000000" w:rsidRDefault="00000000" w:rsidRPr="00000000" w14:paraId="0000006E">
      <w:pPr>
        <w:rPr/>
      </w:pPr>
      <w:r w:rsidDel="00000000" w:rsidR="00000000" w:rsidRPr="00000000">
        <w:rPr>
          <w:rtl w:val="0"/>
        </w:rPr>
        <w:t xml:space="preserve">младенца (2)</w:t>
      </w:r>
    </w:p>
    <w:p w:rsidR="00000000" w:rsidDel="00000000" w:rsidP="00000000" w:rsidRDefault="00000000" w:rsidRPr="00000000" w14:paraId="0000006F">
      <w:pPr>
        <w:rPr/>
      </w:pPr>
      <w:r w:rsidDel="00000000" w:rsidR="00000000" w:rsidRPr="00000000">
        <w:rPr>
          <w:rtl w:val="0"/>
        </w:rPr>
        <w:t xml:space="preserve">родители (3)</w:t>
      </w:r>
    </w:p>
    <w:p w:rsidR="00000000" w:rsidDel="00000000" w:rsidP="00000000" w:rsidRDefault="00000000" w:rsidRPr="00000000" w14:paraId="00000070">
      <w:pPr>
        <w:rPr/>
      </w:pPr>
      <w:r w:rsidDel="00000000" w:rsidR="00000000" w:rsidRPr="00000000">
        <w:rPr>
          <w:rtl w:val="0"/>
        </w:rPr>
        <w:t xml:space="preserve">бренды (3)</w:t>
      </w:r>
    </w:p>
    <w:p w:rsidR="00000000" w:rsidDel="00000000" w:rsidP="00000000" w:rsidRDefault="00000000" w:rsidRPr="00000000" w14:paraId="00000071">
      <w:pPr>
        <w:rPr/>
      </w:pPr>
      <w:r w:rsidDel="00000000" w:rsidR="00000000" w:rsidRPr="00000000">
        <w:rPr>
          <w:rtl w:val="0"/>
        </w:rPr>
        <w:t xml:space="preserve">главное (3)</w:t>
      </w:r>
    </w:p>
    <w:p w:rsidR="00000000" w:rsidDel="00000000" w:rsidP="00000000" w:rsidRDefault="00000000" w:rsidRPr="00000000" w14:paraId="00000072">
      <w:pPr>
        <w:rPr/>
      </w:pPr>
      <w:r w:rsidDel="00000000" w:rsidR="00000000" w:rsidRPr="00000000">
        <w:rPr>
          <w:rtl w:val="0"/>
        </w:rPr>
        <w:t xml:space="preserve">сайте (3)</w:t>
      </w:r>
    </w:p>
    <w:p w:rsidR="00000000" w:rsidDel="00000000" w:rsidP="00000000" w:rsidRDefault="00000000" w:rsidRPr="00000000" w14:paraId="00000073">
      <w:pPr>
        <w:rPr/>
      </w:pPr>
      <w:r w:rsidDel="00000000" w:rsidR="00000000" w:rsidRPr="00000000">
        <w:rPr>
          <w:rtl w:val="0"/>
        </w:rPr>
        <w:t xml:space="preserve">мастером (1)</w:t>
      </w:r>
    </w:p>
    <w:p w:rsidR="00000000" w:rsidDel="00000000" w:rsidP="00000000" w:rsidRDefault="00000000" w:rsidRPr="00000000" w14:paraId="00000074">
      <w:pPr>
        <w:rPr/>
      </w:pPr>
      <w:r w:rsidDel="00000000" w:rsidR="00000000" w:rsidRPr="00000000">
        <w:rPr>
          <w:rtl w:val="0"/>
        </w:rPr>
        <w:t xml:space="preserve">разных (2)</w:t>
      </w:r>
    </w:p>
    <w:p w:rsidR="00000000" w:rsidDel="00000000" w:rsidP="00000000" w:rsidRDefault="00000000" w:rsidRPr="00000000" w14:paraId="00000075">
      <w:pPr>
        <w:rPr/>
      </w:pPr>
      <w:r w:rsidDel="00000000" w:rsidR="00000000" w:rsidRPr="00000000">
        <w:rPr>
          <w:rtl w:val="0"/>
        </w:rPr>
        <w:t xml:space="preserve">именно (2)</w:t>
      </w:r>
    </w:p>
    <w:p w:rsidR="00000000" w:rsidDel="00000000" w:rsidP="00000000" w:rsidRDefault="00000000" w:rsidRPr="00000000" w14:paraId="00000076">
      <w:pPr>
        <w:rPr/>
      </w:pPr>
      <w:r w:rsidDel="00000000" w:rsidR="00000000" w:rsidRPr="00000000">
        <w:rPr>
          <w:rtl w:val="0"/>
        </w:rPr>
      </w:r>
    </w:p>
    <w:sectPr>
      <w:pgSz w:h="16834" w:w="11909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ru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https://happyco.in.ua/articl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